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515" w:rsidRDefault="004C2515" w:rsidP="004C2515">
      <w:pPr>
        <w:spacing w:line="360" w:lineRule="auto"/>
        <w:jc w:val="center"/>
      </w:pPr>
    </w:p>
    <w:p w:rsidR="004C2515" w:rsidRDefault="004C2515" w:rsidP="00B55922">
      <w:pPr>
        <w:spacing w:line="360" w:lineRule="auto"/>
        <w:jc w:val="both"/>
      </w:pPr>
      <w:r>
        <w:t>Изх.№</w:t>
      </w:r>
    </w:p>
    <w:p w:rsidR="009C63EB" w:rsidRDefault="009C63EB" w:rsidP="00B55922">
      <w:pPr>
        <w:spacing w:line="360" w:lineRule="auto"/>
        <w:jc w:val="both"/>
      </w:pPr>
    </w:p>
    <w:p w:rsidR="004C2515" w:rsidRPr="00581931" w:rsidRDefault="004C2515" w:rsidP="00B55922">
      <w:pPr>
        <w:spacing w:line="360" w:lineRule="auto"/>
        <w:ind w:left="5670"/>
        <w:jc w:val="both"/>
        <w:rPr>
          <w:b/>
        </w:rPr>
      </w:pPr>
      <w:r w:rsidRPr="00581931">
        <w:rPr>
          <w:b/>
        </w:rPr>
        <w:t>ДО</w:t>
      </w:r>
    </w:p>
    <w:p w:rsidR="004C2515" w:rsidRPr="00581931" w:rsidRDefault="004C2515" w:rsidP="00B55922">
      <w:pPr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ОБЩИНСКИ СЪВЕТ</w:t>
      </w:r>
    </w:p>
    <w:p w:rsidR="004C2515" w:rsidRPr="00B519A0" w:rsidRDefault="004C2515" w:rsidP="00B55922">
      <w:pPr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ГР. РУДОЗЕМ</w:t>
      </w:r>
    </w:p>
    <w:p w:rsidR="004C2515" w:rsidRDefault="004C2515" w:rsidP="00B55922">
      <w:pPr>
        <w:spacing w:line="360" w:lineRule="auto"/>
        <w:jc w:val="both"/>
        <w:rPr>
          <w:b/>
        </w:rPr>
      </w:pPr>
    </w:p>
    <w:p w:rsidR="004C2515" w:rsidRPr="00B55922" w:rsidRDefault="004C2515" w:rsidP="00B55922">
      <w:pPr>
        <w:spacing w:line="276" w:lineRule="auto"/>
        <w:jc w:val="center"/>
        <w:rPr>
          <w:b/>
          <w:sz w:val="28"/>
          <w:szCs w:val="28"/>
        </w:rPr>
      </w:pPr>
      <w:r w:rsidRPr="00B55922">
        <w:rPr>
          <w:b/>
          <w:sz w:val="28"/>
          <w:szCs w:val="28"/>
        </w:rPr>
        <w:t>Д  О  К  Л  А  Д  Н  А    З  А  П  И  С  К  А</w:t>
      </w:r>
    </w:p>
    <w:p w:rsidR="004C2515" w:rsidRPr="00B55922" w:rsidRDefault="004C2515" w:rsidP="00B55922">
      <w:pPr>
        <w:spacing w:line="276" w:lineRule="auto"/>
        <w:jc w:val="center"/>
        <w:rPr>
          <w:b/>
          <w:sz w:val="28"/>
          <w:szCs w:val="28"/>
        </w:rPr>
      </w:pPr>
      <w:r w:rsidRPr="00B55922">
        <w:rPr>
          <w:b/>
          <w:sz w:val="28"/>
          <w:szCs w:val="28"/>
        </w:rPr>
        <w:t>от</w:t>
      </w:r>
    </w:p>
    <w:p w:rsidR="004C2515" w:rsidRDefault="00134C38" w:rsidP="00B55922">
      <w:pPr>
        <w:spacing w:line="276" w:lineRule="auto"/>
        <w:jc w:val="center"/>
        <w:rPr>
          <w:b/>
          <w:sz w:val="28"/>
          <w:szCs w:val="28"/>
        </w:rPr>
      </w:pPr>
      <w:proofErr w:type="spellStart"/>
      <w:r w:rsidRPr="00B55922">
        <w:rPr>
          <w:b/>
          <w:sz w:val="28"/>
          <w:szCs w:val="28"/>
        </w:rPr>
        <w:t>инж.Недко</w:t>
      </w:r>
      <w:proofErr w:type="spellEnd"/>
      <w:r w:rsidRPr="00B55922">
        <w:rPr>
          <w:b/>
          <w:sz w:val="28"/>
          <w:szCs w:val="28"/>
        </w:rPr>
        <w:t xml:space="preserve"> </w:t>
      </w:r>
      <w:proofErr w:type="spellStart"/>
      <w:r w:rsidRPr="00B55922">
        <w:rPr>
          <w:b/>
          <w:sz w:val="28"/>
          <w:szCs w:val="28"/>
        </w:rPr>
        <w:t>Кулевски</w:t>
      </w:r>
      <w:proofErr w:type="spellEnd"/>
      <w:r w:rsidRPr="00B55922">
        <w:rPr>
          <w:b/>
          <w:sz w:val="28"/>
          <w:szCs w:val="28"/>
        </w:rPr>
        <w:t xml:space="preserve"> </w:t>
      </w:r>
      <w:r w:rsidR="004C2515" w:rsidRPr="00B55922">
        <w:rPr>
          <w:b/>
          <w:sz w:val="28"/>
          <w:szCs w:val="28"/>
        </w:rPr>
        <w:t xml:space="preserve"> – кмет на община Рудозем</w:t>
      </w:r>
    </w:p>
    <w:p w:rsidR="00B55922" w:rsidRPr="00B55922" w:rsidRDefault="00B55922" w:rsidP="00B55922">
      <w:pPr>
        <w:spacing w:line="276" w:lineRule="auto"/>
        <w:jc w:val="center"/>
        <w:rPr>
          <w:b/>
          <w:sz w:val="28"/>
          <w:szCs w:val="28"/>
        </w:rPr>
      </w:pPr>
    </w:p>
    <w:p w:rsidR="00875FAC" w:rsidRDefault="004C2515" w:rsidP="00B55922">
      <w:pPr>
        <w:spacing w:line="276" w:lineRule="auto"/>
        <w:ind w:left="1276" w:hanging="1276"/>
        <w:jc w:val="center"/>
        <w:rPr>
          <w:color w:val="000000" w:themeColor="text1"/>
          <w:shd w:val="clear" w:color="auto" w:fill="FFFFFF"/>
        </w:rPr>
      </w:pPr>
      <w:r w:rsidRPr="00B55922">
        <w:rPr>
          <w:u w:val="single"/>
        </w:rPr>
        <w:t>Относно:</w:t>
      </w:r>
      <w:r w:rsidRPr="00B55922">
        <w:t xml:space="preserve"> </w:t>
      </w:r>
      <w:r w:rsidRPr="00B55922">
        <w:rPr>
          <w:color w:val="000000" w:themeColor="text1"/>
          <w:shd w:val="clear" w:color="auto" w:fill="FFFFFF"/>
        </w:rPr>
        <w:t>Актуализация</w:t>
      </w:r>
      <w:r w:rsidR="00BA682F" w:rsidRPr="00B55922">
        <w:rPr>
          <w:color w:val="000000" w:themeColor="text1"/>
          <w:shd w:val="clear" w:color="auto" w:fill="FFFFFF"/>
          <w:lang w:val="en-US"/>
        </w:rPr>
        <w:t>-</w:t>
      </w:r>
      <w:r w:rsidR="00BA682F" w:rsidRPr="00B55922">
        <w:rPr>
          <w:color w:val="000000" w:themeColor="text1"/>
          <w:shd w:val="clear" w:color="auto" w:fill="FFFFFF"/>
        </w:rPr>
        <w:t>допълнение</w:t>
      </w:r>
      <w:r w:rsidR="00875FAC">
        <w:rPr>
          <w:color w:val="000000" w:themeColor="text1"/>
          <w:shd w:val="clear" w:color="auto" w:fill="FFFFFF"/>
        </w:rPr>
        <w:t xml:space="preserve"> – компенсирани промени</w:t>
      </w:r>
    </w:p>
    <w:p w:rsidR="00B55922" w:rsidRDefault="004C2515" w:rsidP="00B55922">
      <w:pPr>
        <w:spacing w:line="276" w:lineRule="auto"/>
        <w:ind w:left="1276" w:hanging="1276"/>
        <w:jc w:val="center"/>
        <w:rPr>
          <w:color w:val="000000" w:themeColor="text1"/>
          <w:shd w:val="clear" w:color="auto" w:fill="FFFFFF"/>
        </w:rPr>
      </w:pPr>
      <w:r w:rsidRPr="00B55922">
        <w:rPr>
          <w:color w:val="000000" w:themeColor="text1"/>
          <w:shd w:val="clear" w:color="auto" w:fill="FFFFFF"/>
        </w:rPr>
        <w:t xml:space="preserve"> на Инвестиционната програма  </w:t>
      </w:r>
    </w:p>
    <w:p w:rsidR="004C2515" w:rsidRPr="00B55922" w:rsidRDefault="004C2515" w:rsidP="00B55922">
      <w:pPr>
        <w:spacing w:line="276" w:lineRule="auto"/>
        <w:ind w:left="1418" w:hanging="1418"/>
        <w:jc w:val="center"/>
        <w:rPr>
          <w:b/>
        </w:rPr>
      </w:pPr>
      <w:r w:rsidRPr="00B55922">
        <w:rPr>
          <w:color w:val="000000" w:themeColor="text1"/>
          <w:shd w:val="clear" w:color="auto" w:fill="FFFFFF"/>
        </w:rPr>
        <w:t>на  Община Рудозем за 202</w:t>
      </w:r>
      <w:r w:rsidR="0005321F">
        <w:rPr>
          <w:color w:val="000000" w:themeColor="text1"/>
          <w:shd w:val="clear" w:color="auto" w:fill="FFFFFF"/>
          <w:lang w:val="en-US"/>
        </w:rPr>
        <w:t>5</w:t>
      </w:r>
      <w:r w:rsidRPr="00B55922">
        <w:rPr>
          <w:color w:val="000000" w:themeColor="text1"/>
          <w:shd w:val="clear" w:color="auto" w:fill="FFFFFF"/>
        </w:rPr>
        <w:t>г.</w:t>
      </w:r>
    </w:p>
    <w:p w:rsidR="00B55922" w:rsidRPr="00B55922" w:rsidRDefault="00B55922" w:rsidP="00B55922">
      <w:pPr>
        <w:spacing w:line="276" w:lineRule="auto"/>
        <w:jc w:val="both"/>
        <w:rPr>
          <w:b/>
        </w:rPr>
      </w:pPr>
    </w:p>
    <w:p w:rsidR="004C2515" w:rsidRPr="00D73700" w:rsidRDefault="004C2515" w:rsidP="00B55922">
      <w:pPr>
        <w:spacing w:line="276" w:lineRule="auto"/>
        <w:jc w:val="both"/>
        <w:rPr>
          <w:b/>
        </w:rPr>
      </w:pPr>
      <w:r w:rsidRPr="00D73700">
        <w:rPr>
          <w:b/>
        </w:rPr>
        <w:t xml:space="preserve">    </w:t>
      </w:r>
      <w:r w:rsidR="00B55922" w:rsidRPr="00D73700">
        <w:rPr>
          <w:b/>
        </w:rPr>
        <w:t xml:space="preserve">     </w:t>
      </w:r>
      <w:r w:rsidRPr="00D73700">
        <w:rPr>
          <w:b/>
        </w:rPr>
        <w:t>УВАЖАЕМИ ГОСПОДИН ПРЕДСЕДАТЕЛ,</w:t>
      </w:r>
    </w:p>
    <w:p w:rsidR="004C2515" w:rsidRPr="00D73700" w:rsidRDefault="004C2515" w:rsidP="00B55922">
      <w:pPr>
        <w:spacing w:line="276" w:lineRule="auto"/>
        <w:jc w:val="both"/>
        <w:rPr>
          <w:b/>
        </w:rPr>
      </w:pPr>
      <w:r w:rsidRPr="00D73700">
        <w:rPr>
          <w:b/>
        </w:rPr>
        <w:t xml:space="preserve">    </w:t>
      </w:r>
      <w:r w:rsidR="00B55922" w:rsidRPr="00D73700">
        <w:rPr>
          <w:b/>
        </w:rPr>
        <w:t xml:space="preserve">     </w:t>
      </w:r>
      <w:r w:rsidRPr="00D73700">
        <w:rPr>
          <w:b/>
        </w:rPr>
        <w:t>УВАЖАЕМИ ДАМИ И ГОСПОДА ОБЩИНСКИ СЪВЕТНИЦИ,</w:t>
      </w:r>
    </w:p>
    <w:p w:rsidR="009C63EB" w:rsidRPr="00D73700" w:rsidRDefault="009C63EB" w:rsidP="00B55922">
      <w:pPr>
        <w:spacing w:line="276" w:lineRule="auto"/>
        <w:jc w:val="both"/>
        <w:rPr>
          <w:b/>
        </w:rPr>
      </w:pPr>
    </w:p>
    <w:p w:rsidR="004C2515" w:rsidRPr="00D73700" w:rsidRDefault="004C2515" w:rsidP="00B55922">
      <w:pPr>
        <w:pStyle w:val="ac"/>
        <w:jc w:val="both"/>
        <w:rPr>
          <w:b/>
        </w:rPr>
      </w:pPr>
      <w:r w:rsidRPr="00D73700">
        <w:t xml:space="preserve">        Представям на Вашето внимание проект за актуализация</w:t>
      </w:r>
      <w:r w:rsidR="00BA682F" w:rsidRPr="00D73700">
        <w:t>/допълнение</w:t>
      </w:r>
      <w:r w:rsidR="00875FAC">
        <w:t xml:space="preserve"> – компенсирани промени между капиталови разходи</w:t>
      </w:r>
      <w:r w:rsidRPr="00D73700">
        <w:t xml:space="preserve"> на </w:t>
      </w:r>
      <w:r w:rsidR="00B7629F">
        <w:t>И</w:t>
      </w:r>
      <w:r w:rsidR="00BA682F" w:rsidRPr="00D73700">
        <w:t>н</w:t>
      </w:r>
      <w:r w:rsidR="00B7629F">
        <w:t>в</w:t>
      </w:r>
      <w:r w:rsidR="00BA682F" w:rsidRPr="00D73700">
        <w:t>естиционната програма</w:t>
      </w:r>
      <w:r w:rsidRPr="00D73700">
        <w:t xml:space="preserve"> на Община Рудозем за 202</w:t>
      </w:r>
      <w:r w:rsidR="0005321F">
        <w:rPr>
          <w:lang w:val="en-US"/>
        </w:rPr>
        <w:t>5</w:t>
      </w:r>
      <w:r w:rsidRPr="00D73700">
        <w:t>г.</w:t>
      </w:r>
    </w:p>
    <w:p w:rsidR="004C2515" w:rsidRPr="00D73700" w:rsidRDefault="004C2515" w:rsidP="00B55922">
      <w:pPr>
        <w:pStyle w:val="af0"/>
        <w:spacing w:line="276" w:lineRule="auto"/>
        <w:ind w:left="0" w:firstLine="426"/>
        <w:jc w:val="both"/>
      </w:pPr>
      <w:r w:rsidRPr="00D73700">
        <w:t xml:space="preserve"> Предлаганите промени се обуславят от реализацията и довършителни дейности  на строителни обекти на територията на общината ни. </w:t>
      </w:r>
    </w:p>
    <w:p w:rsidR="00B55922" w:rsidRPr="00D73700" w:rsidRDefault="00B55922" w:rsidP="00B55922">
      <w:pPr>
        <w:pStyle w:val="af0"/>
        <w:spacing w:line="276" w:lineRule="auto"/>
        <w:ind w:left="0" w:firstLine="426"/>
        <w:jc w:val="both"/>
      </w:pPr>
    </w:p>
    <w:p w:rsidR="004C2515" w:rsidRPr="00D73700" w:rsidRDefault="004C2515" w:rsidP="00B55922">
      <w:pPr>
        <w:pStyle w:val="af0"/>
        <w:spacing w:line="276" w:lineRule="auto"/>
        <w:ind w:left="284" w:firstLine="142"/>
        <w:jc w:val="both"/>
      </w:pPr>
      <w:r w:rsidRPr="00D73700">
        <w:t xml:space="preserve"> Капиталовите вложения</w:t>
      </w:r>
      <w:r w:rsidR="00BA682F" w:rsidRPr="00D73700">
        <w:t>,</w:t>
      </w:r>
      <w:r w:rsidRPr="00D73700">
        <w:t xml:space="preserve"> поименно, както следва:</w:t>
      </w:r>
    </w:p>
    <w:p w:rsidR="00B55922" w:rsidRPr="00D73700" w:rsidRDefault="00B55922" w:rsidP="00B55922">
      <w:pPr>
        <w:pStyle w:val="af0"/>
        <w:spacing w:line="276" w:lineRule="auto"/>
        <w:ind w:left="284" w:firstLine="142"/>
        <w:jc w:val="both"/>
      </w:pPr>
    </w:p>
    <w:p w:rsidR="00134C38" w:rsidRPr="00D73700" w:rsidRDefault="004C3649" w:rsidP="00B55922">
      <w:pPr>
        <w:pStyle w:val="af0"/>
        <w:spacing w:line="276" w:lineRule="auto"/>
        <w:ind w:left="284" w:firstLine="142"/>
        <w:jc w:val="both"/>
      </w:pPr>
      <w:r w:rsidRPr="00D73700">
        <w:rPr>
          <w:lang w:val="en-US"/>
        </w:rPr>
        <w:t>I.</w:t>
      </w:r>
      <w:r w:rsidR="00134C38" w:rsidRPr="00D73700">
        <w:t>Със ср</w:t>
      </w:r>
      <w:r w:rsidR="006675EC" w:rsidRPr="00D73700">
        <w:t xml:space="preserve">едства от параграф </w:t>
      </w:r>
      <w:r w:rsidR="0022509E">
        <w:t xml:space="preserve">52-03 „Придобиване на </w:t>
      </w:r>
      <w:r w:rsidR="00875FAC">
        <w:t xml:space="preserve">друго оборудване, машини и </w:t>
      </w:r>
      <w:proofErr w:type="gramStart"/>
      <w:r w:rsidR="00875FAC">
        <w:t>съоръжения“</w:t>
      </w:r>
      <w:proofErr w:type="gramEnd"/>
      <w:r w:rsidR="006675EC" w:rsidRPr="00D73700">
        <w:t xml:space="preserve">, </w:t>
      </w:r>
      <w:r w:rsidR="0022509E">
        <w:t xml:space="preserve">дейност 832 „Служби и дейности по </w:t>
      </w:r>
      <w:proofErr w:type="spellStart"/>
      <w:r w:rsidR="0022509E">
        <w:t>поддръжане</w:t>
      </w:r>
      <w:proofErr w:type="spellEnd"/>
      <w:r w:rsidR="0022509E">
        <w:t>, ремонт и изграждане  на пътища“ от обект СМР изкуствени неравности</w:t>
      </w:r>
      <w:r w:rsidR="00875FAC">
        <w:t>, да се прехвърлят средства в размер на 14 868лв, /които няма да се реализират/ за обекти</w:t>
      </w:r>
      <w:r w:rsidR="00B55922" w:rsidRPr="00D73700">
        <w:t>:</w:t>
      </w:r>
    </w:p>
    <w:p w:rsidR="0022509E" w:rsidRDefault="004C2515" w:rsidP="00B55922">
      <w:pPr>
        <w:pStyle w:val="af0"/>
        <w:spacing w:line="276" w:lineRule="auto"/>
        <w:ind w:left="284" w:firstLine="142"/>
        <w:jc w:val="both"/>
      </w:pPr>
      <w:r w:rsidRPr="00D73700">
        <w:t>1.</w:t>
      </w:r>
      <w:r w:rsidR="00BA682F" w:rsidRPr="00D73700">
        <w:t xml:space="preserve"> </w:t>
      </w:r>
      <w:r w:rsidR="0022509E">
        <w:t xml:space="preserve">Строителен надзор за обект: Основен ремонт на </w:t>
      </w:r>
      <w:proofErr w:type="spellStart"/>
      <w:r w:rsidR="0022509E">
        <w:t>ул</w:t>
      </w:r>
      <w:proofErr w:type="spellEnd"/>
      <w:r w:rsidR="0022509E">
        <w:t>.“Хан Крум“ - 5 460лв.</w:t>
      </w:r>
      <w:r w:rsidR="00875FAC">
        <w:t xml:space="preserve">, в дейност 606 „Изграждане , ремонт и </w:t>
      </w:r>
      <w:proofErr w:type="spellStart"/>
      <w:r w:rsidR="00875FAC">
        <w:t>подържане</w:t>
      </w:r>
      <w:proofErr w:type="spellEnd"/>
      <w:r w:rsidR="00875FAC">
        <w:t xml:space="preserve"> на </w:t>
      </w:r>
      <w:proofErr w:type="spellStart"/>
      <w:r w:rsidR="00875FAC">
        <w:t>улината</w:t>
      </w:r>
      <w:proofErr w:type="spellEnd"/>
      <w:r w:rsidR="00875FAC">
        <w:t xml:space="preserve"> мрежа“, в §51-00 „Основен ремонт на ДМА“;</w:t>
      </w:r>
    </w:p>
    <w:p w:rsidR="00875FAC" w:rsidRDefault="0022509E" w:rsidP="00875FAC">
      <w:pPr>
        <w:pStyle w:val="af0"/>
        <w:spacing w:line="276" w:lineRule="auto"/>
        <w:ind w:left="284" w:firstLine="142"/>
        <w:jc w:val="both"/>
      </w:pPr>
      <w:r>
        <w:t xml:space="preserve">2. </w:t>
      </w:r>
      <w:r>
        <w:t xml:space="preserve">Строителен надзор за обект: Реконструкция на улица ОС 55 до ОС 126 </w:t>
      </w:r>
      <w:proofErr w:type="spellStart"/>
      <w:r>
        <w:t>с.Бяла</w:t>
      </w:r>
      <w:proofErr w:type="spellEnd"/>
      <w:r>
        <w:t xml:space="preserve"> река – 5 208лв.</w:t>
      </w:r>
      <w:r w:rsidR="00875FAC">
        <w:t>,</w:t>
      </w:r>
      <w:r w:rsidR="00875FAC" w:rsidRPr="00875FAC">
        <w:t xml:space="preserve"> </w:t>
      </w:r>
      <w:r w:rsidR="00875FAC">
        <w:t xml:space="preserve">в дейност 606 „Изграждане , ремонт и </w:t>
      </w:r>
      <w:proofErr w:type="spellStart"/>
      <w:r w:rsidR="00875FAC">
        <w:t>подържане</w:t>
      </w:r>
      <w:proofErr w:type="spellEnd"/>
      <w:r w:rsidR="00875FAC">
        <w:t xml:space="preserve"> на </w:t>
      </w:r>
      <w:proofErr w:type="spellStart"/>
      <w:r w:rsidR="00875FAC">
        <w:t>улината</w:t>
      </w:r>
      <w:proofErr w:type="spellEnd"/>
      <w:r w:rsidR="00875FAC">
        <w:t xml:space="preserve"> мрежа“, в §51-00 „Основен ремонт на ДМА“;</w:t>
      </w:r>
    </w:p>
    <w:p w:rsidR="00875FAC" w:rsidRDefault="0022509E" w:rsidP="00875FAC">
      <w:pPr>
        <w:pStyle w:val="af0"/>
        <w:spacing w:line="276" w:lineRule="auto"/>
        <w:ind w:left="284" w:firstLine="142"/>
        <w:jc w:val="both"/>
      </w:pPr>
      <w:r>
        <w:t xml:space="preserve">3. ППР </w:t>
      </w:r>
      <w:proofErr w:type="spellStart"/>
      <w:r>
        <w:t>ул.Байкушевска</w:t>
      </w:r>
      <w:proofErr w:type="spellEnd"/>
      <w:r>
        <w:t xml:space="preserve"> /изменение по чл.154 от ЗУТ/ - 4 200лв.</w:t>
      </w:r>
      <w:r w:rsidR="00875FAC" w:rsidRPr="00875FAC">
        <w:t xml:space="preserve"> </w:t>
      </w:r>
      <w:r w:rsidR="00875FAC">
        <w:t xml:space="preserve">в дейност 606 „Изграждане, ремонт и </w:t>
      </w:r>
      <w:proofErr w:type="spellStart"/>
      <w:r w:rsidR="00875FAC">
        <w:t>подържане</w:t>
      </w:r>
      <w:proofErr w:type="spellEnd"/>
      <w:r w:rsidR="00875FAC">
        <w:t xml:space="preserve"> на </w:t>
      </w:r>
      <w:proofErr w:type="spellStart"/>
      <w:r w:rsidR="00875FAC">
        <w:t>улината</w:t>
      </w:r>
      <w:proofErr w:type="spellEnd"/>
      <w:r w:rsidR="00875FAC">
        <w:t xml:space="preserve"> мрежа“, в §51-00 „Основен ремонт на ДМА“</w:t>
      </w:r>
      <w:r w:rsidR="005711C1">
        <w:t>.</w:t>
      </w:r>
    </w:p>
    <w:p w:rsidR="005711C1" w:rsidRDefault="005711C1" w:rsidP="00875FAC">
      <w:pPr>
        <w:pStyle w:val="af0"/>
        <w:spacing w:line="276" w:lineRule="auto"/>
        <w:ind w:left="284" w:firstLine="142"/>
        <w:jc w:val="both"/>
      </w:pPr>
    </w:p>
    <w:p w:rsidR="004C2515" w:rsidRPr="00D73700" w:rsidRDefault="0031458C" w:rsidP="0031458C">
      <w:pPr>
        <w:spacing w:line="276" w:lineRule="auto"/>
        <w:jc w:val="both"/>
      </w:pPr>
      <w:r w:rsidRPr="00D73700">
        <w:t xml:space="preserve">        </w:t>
      </w:r>
      <w:r w:rsidR="004C2515" w:rsidRPr="00D73700">
        <w:t>Предвид гореизложеното и на основание чл.</w:t>
      </w:r>
      <w:r w:rsidR="004C2515" w:rsidRPr="00D73700">
        <w:rPr>
          <w:lang w:val="en-US"/>
        </w:rPr>
        <w:t xml:space="preserve"> 21</w:t>
      </w:r>
      <w:r w:rsidR="004C2515" w:rsidRPr="00D73700">
        <w:t xml:space="preserve">, ал.1, т. </w:t>
      </w:r>
      <w:proofErr w:type="gramStart"/>
      <w:r w:rsidR="004C2515" w:rsidRPr="00D73700">
        <w:t>6  от</w:t>
      </w:r>
      <w:proofErr w:type="gramEnd"/>
      <w:r w:rsidR="004C2515" w:rsidRPr="00D73700">
        <w:t xml:space="preserve"> ЗМСМА, чл.124, ал. 2,  предлагам  на Общински съвет – Рудозем да приеме следното</w:t>
      </w:r>
    </w:p>
    <w:p w:rsidR="004C2515" w:rsidRPr="00D73700" w:rsidRDefault="004C2515" w:rsidP="00B55922">
      <w:pPr>
        <w:pStyle w:val="21"/>
        <w:shd w:val="clear" w:color="auto" w:fill="auto"/>
        <w:tabs>
          <w:tab w:val="left" w:pos="6859"/>
        </w:tabs>
        <w:spacing w:line="276" w:lineRule="auto"/>
        <w:jc w:val="both"/>
        <w:rPr>
          <w:b/>
          <w:color w:val="000000" w:themeColor="text1"/>
          <w:sz w:val="24"/>
          <w:szCs w:val="24"/>
          <w:shd w:val="clear" w:color="auto" w:fill="FFFFFF"/>
        </w:rPr>
      </w:pPr>
    </w:p>
    <w:p w:rsidR="004C2515" w:rsidRPr="00D73700" w:rsidRDefault="004C2515" w:rsidP="006813BD">
      <w:pPr>
        <w:pStyle w:val="21"/>
        <w:shd w:val="clear" w:color="auto" w:fill="auto"/>
        <w:tabs>
          <w:tab w:val="left" w:pos="6859"/>
        </w:tabs>
        <w:spacing w:line="276" w:lineRule="auto"/>
        <w:jc w:val="center"/>
        <w:rPr>
          <w:b/>
          <w:color w:val="000000" w:themeColor="text1"/>
          <w:sz w:val="24"/>
          <w:szCs w:val="24"/>
          <w:shd w:val="clear" w:color="auto" w:fill="FFFFFF"/>
        </w:rPr>
      </w:pPr>
      <w:r w:rsidRPr="00D73700">
        <w:rPr>
          <w:b/>
          <w:color w:val="000000" w:themeColor="text1"/>
          <w:sz w:val="24"/>
          <w:szCs w:val="24"/>
          <w:shd w:val="clear" w:color="auto" w:fill="FFFFFF"/>
        </w:rPr>
        <w:t>ПРОЕКТОРЕШЕН</w:t>
      </w:r>
      <w:bookmarkStart w:id="0" w:name="_GoBack"/>
      <w:bookmarkEnd w:id="0"/>
      <w:r w:rsidRPr="00D73700">
        <w:rPr>
          <w:b/>
          <w:color w:val="000000" w:themeColor="text1"/>
          <w:sz w:val="24"/>
          <w:szCs w:val="24"/>
          <w:shd w:val="clear" w:color="auto" w:fill="FFFFFF"/>
        </w:rPr>
        <w:t>ИЕ:</w:t>
      </w:r>
    </w:p>
    <w:p w:rsidR="009C63EB" w:rsidRPr="00D73700" w:rsidRDefault="009C63EB" w:rsidP="00B55922">
      <w:pPr>
        <w:pStyle w:val="21"/>
        <w:shd w:val="clear" w:color="auto" w:fill="auto"/>
        <w:tabs>
          <w:tab w:val="left" w:pos="6859"/>
        </w:tabs>
        <w:spacing w:line="276" w:lineRule="auto"/>
        <w:jc w:val="both"/>
        <w:rPr>
          <w:b/>
          <w:color w:val="000000" w:themeColor="text1"/>
          <w:sz w:val="24"/>
          <w:szCs w:val="24"/>
          <w:shd w:val="clear" w:color="auto" w:fill="FFFFFF"/>
        </w:rPr>
      </w:pPr>
    </w:p>
    <w:p w:rsidR="00BA682F" w:rsidRPr="00D73700" w:rsidRDefault="004C2515" w:rsidP="008D76D8">
      <w:pPr>
        <w:pStyle w:val="41"/>
        <w:shd w:val="clear" w:color="auto" w:fill="auto"/>
        <w:spacing w:before="0" w:after="0" w:line="276" w:lineRule="auto"/>
        <w:ind w:left="20" w:hanging="20"/>
        <w:jc w:val="center"/>
        <w:rPr>
          <w:i w:val="0"/>
          <w:color w:val="000000" w:themeColor="text1"/>
          <w:sz w:val="24"/>
          <w:szCs w:val="24"/>
          <w:shd w:val="clear" w:color="auto" w:fill="FFFFFF"/>
        </w:rPr>
      </w:pPr>
      <w:r w:rsidRPr="00D73700">
        <w:rPr>
          <w:i w:val="0"/>
          <w:color w:val="000000" w:themeColor="text1"/>
          <w:sz w:val="24"/>
          <w:szCs w:val="24"/>
          <w:shd w:val="clear" w:color="auto" w:fill="FFFFFF"/>
        </w:rPr>
        <w:t>Общински съвет-Рудозем одобрява</w:t>
      </w:r>
      <w:r w:rsidR="00BA682F" w:rsidRPr="00D73700">
        <w:rPr>
          <w:i w:val="0"/>
          <w:color w:val="000000" w:themeColor="text1"/>
          <w:sz w:val="24"/>
          <w:szCs w:val="24"/>
          <w:shd w:val="clear" w:color="auto" w:fill="FFFFFF"/>
        </w:rPr>
        <w:t>:</w:t>
      </w:r>
    </w:p>
    <w:p w:rsidR="0031458C" w:rsidRPr="00D73700" w:rsidRDefault="0031458C" w:rsidP="008D76D8">
      <w:pPr>
        <w:pStyle w:val="41"/>
        <w:shd w:val="clear" w:color="auto" w:fill="auto"/>
        <w:spacing w:before="0" w:after="0" w:line="276" w:lineRule="auto"/>
        <w:ind w:left="20" w:hanging="20"/>
        <w:jc w:val="center"/>
        <w:rPr>
          <w:i w:val="0"/>
          <w:color w:val="000000" w:themeColor="text1"/>
          <w:sz w:val="24"/>
          <w:szCs w:val="24"/>
          <w:shd w:val="clear" w:color="auto" w:fill="FFFFFF"/>
        </w:rPr>
      </w:pPr>
    </w:p>
    <w:p w:rsidR="00875FAC" w:rsidRPr="00D73700" w:rsidRDefault="00875FAC" w:rsidP="00875FAC">
      <w:pPr>
        <w:pStyle w:val="af0"/>
        <w:spacing w:line="276" w:lineRule="auto"/>
        <w:ind w:left="284" w:firstLine="142"/>
        <w:jc w:val="both"/>
      </w:pPr>
      <w:r w:rsidRPr="00D73700">
        <w:rPr>
          <w:lang w:val="en-US"/>
        </w:rPr>
        <w:t>I.</w:t>
      </w:r>
      <w:r w:rsidRPr="00D73700">
        <w:t xml:space="preserve">Със средства от параграф </w:t>
      </w:r>
      <w:r>
        <w:t xml:space="preserve">52-03 „Придобиване на друго оборудване, машини и </w:t>
      </w:r>
      <w:proofErr w:type="gramStart"/>
      <w:r>
        <w:t>съоръжения“</w:t>
      </w:r>
      <w:proofErr w:type="gramEnd"/>
      <w:r w:rsidRPr="00D73700">
        <w:t xml:space="preserve">, </w:t>
      </w:r>
      <w:r>
        <w:t xml:space="preserve">дейност 832 „Служби и дейности по </w:t>
      </w:r>
      <w:proofErr w:type="spellStart"/>
      <w:r>
        <w:t>поддръжане</w:t>
      </w:r>
      <w:proofErr w:type="spellEnd"/>
      <w:r>
        <w:t>, ремонт и изграждане  на пътища“ от обект СМР изкуствени неравности, да се прехвърлят средства в размер на 14 868лв, /които няма да се реализират/ за обекти</w:t>
      </w:r>
      <w:r w:rsidRPr="00D73700">
        <w:t>:</w:t>
      </w:r>
    </w:p>
    <w:p w:rsidR="00875FAC" w:rsidRDefault="00875FAC" w:rsidP="00875FAC">
      <w:pPr>
        <w:pStyle w:val="af0"/>
        <w:spacing w:line="276" w:lineRule="auto"/>
        <w:ind w:left="284" w:firstLine="142"/>
        <w:jc w:val="both"/>
      </w:pPr>
      <w:r w:rsidRPr="00D73700">
        <w:t xml:space="preserve">1. </w:t>
      </w:r>
      <w:r>
        <w:t xml:space="preserve">Строителен надзор за обект: Основен ремонт на </w:t>
      </w:r>
      <w:proofErr w:type="spellStart"/>
      <w:r>
        <w:t>ул</w:t>
      </w:r>
      <w:proofErr w:type="spellEnd"/>
      <w:r>
        <w:t xml:space="preserve">.“Хан Крум“ - 5 460лв., в дейност 606 „Изграждане , ремонт и </w:t>
      </w:r>
      <w:proofErr w:type="spellStart"/>
      <w:r>
        <w:t>подържане</w:t>
      </w:r>
      <w:proofErr w:type="spellEnd"/>
      <w:r>
        <w:t xml:space="preserve"> на </w:t>
      </w:r>
      <w:proofErr w:type="spellStart"/>
      <w:r>
        <w:t>улината</w:t>
      </w:r>
      <w:proofErr w:type="spellEnd"/>
      <w:r>
        <w:t xml:space="preserve"> мрежа“, в §51-00 „Основен ремонт на ДМА“;</w:t>
      </w:r>
    </w:p>
    <w:p w:rsidR="00875FAC" w:rsidRDefault="00875FAC" w:rsidP="00875FAC">
      <w:pPr>
        <w:pStyle w:val="af0"/>
        <w:spacing w:line="276" w:lineRule="auto"/>
        <w:ind w:left="284" w:firstLine="142"/>
        <w:jc w:val="both"/>
      </w:pPr>
      <w:r>
        <w:t xml:space="preserve">2. Строителен надзор за обект: Реконструкция на улица ОС 55 до ОС 126 </w:t>
      </w:r>
      <w:proofErr w:type="spellStart"/>
      <w:r>
        <w:t>с.Бяла</w:t>
      </w:r>
      <w:proofErr w:type="spellEnd"/>
      <w:r>
        <w:t xml:space="preserve"> река – 5 208лв.,</w:t>
      </w:r>
      <w:r w:rsidRPr="00875FAC">
        <w:t xml:space="preserve"> </w:t>
      </w:r>
      <w:r>
        <w:t xml:space="preserve">в дейност 606 „Изграждане , ремонт и </w:t>
      </w:r>
      <w:proofErr w:type="spellStart"/>
      <w:r>
        <w:t>подържане</w:t>
      </w:r>
      <w:proofErr w:type="spellEnd"/>
      <w:r>
        <w:t xml:space="preserve"> на </w:t>
      </w:r>
      <w:proofErr w:type="spellStart"/>
      <w:r>
        <w:t>улината</w:t>
      </w:r>
      <w:proofErr w:type="spellEnd"/>
      <w:r>
        <w:t xml:space="preserve"> мрежа“, в §51-00 „Основен ремонт на ДМА“;</w:t>
      </w:r>
    </w:p>
    <w:p w:rsidR="00875FAC" w:rsidRDefault="00875FAC" w:rsidP="00875FAC">
      <w:pPr>
        <w:pStyle w:val="af0"/>
        <w:spacing w:line="276" w:lineRule="auto"/>
        <w:ind w:left="284" w:firstLine="142"/>
        <w:jc w:val="both"/>
      </w:pPr>
      <w:r>
        <w:t xml:space="preserve">3. ППР </w:t>
      </w:r>
      <w:proofErr w:type="spellStart"/>
      <w:r>
        <w:t>ул.Байкушевска</w:t>
      </w:r>
      <w:proofErr w:type="spellEnd"/>
      <w:r>
        <w:t xml:space="preserve"> /изменение по чл.154 от ЗУТ/ - 4 200лв.</w:t>
      </w:r>
      <w:r w:rsidRPr="00875FAC">
        <w:t xml:space="preserve"> </w:t>
      </w:r>
      <w:r>
        <w:t xml:space="preserve">в дейност 606 „Изграждане, ремонт и </w:t>
      </w:r>
      <w:proofErr w:type="spellStart"/>
      <w:r>
        <w:t>подържане</w:t>
      </w:r>
      <w:proofErr w:type="spellEnd"/>
      <w:r>
        <w:t xml:space="preserve"> на </w:t>
      </w:r>
      <w:proofErr w:type="spellStart"/>
      <w:r>
        <w:t>улината</w:t>
      </w:r>
      <w:proofErr w:type="spellEnd"/>
      <w:r>
        <w:t xml:space="preserve"> мрежа“, в §51-00 „Основен ремонт на ДМА“</w:t>
      </w:r>
      <w:r w:rsidR="005711C1">
        <w:t>.</w:t>
      </w:r>
    </w:p>
    <w:p w:rsidR="0031458C" w:rsidRDefault="0031458C" w:rsidP="0031458C">
      <w:pPr>
        <w:pStyle w:val="41"/>
        <w:shd w:val="clear" w:color="auto" w:fill="auto"/>
        <w:spacing w:before="0" w:after="0" w:line="276" w:lineRule="auto"/>
        <w:ind w:left="20" w:hanging="20"/>
        <w:rPr>
          <w:i w:val="0"/>
          <w:color w:val="000000" w:themeColor="text1"/>
          <w:sz w:val="24"/>
          <w:szCs w:val="24"/>
          <w:shd w:val="clear" w:color="auto" w:fill="FFFFFF"/>
        </w:rPr>
      </w:pPr>
    </w:p>
    <w:p w:rsidR="00875FAC" w:rsidRDefault="00875FAC" w:rsidP="0031458C">
      <w:pPr>
        <w:pStyle w:val="41"/>
        <w:shd w:val="clear" w:color="auto" w:fill="auto"/>
        <w:spacing w:before="0" w:after="0" w:line="276" w:lineRule="auto"/>
        <w:ind w:left="20" w:hanging="20"/>
        <w:rPr>
          <w:i w:val="0"/>
          <w:color w:val="000000" w:themeColor="text1"/>
          <w:sz w:val="24"/>
          <w:szCs w:val="24"/>
          <w:shd w:val="clear" w:color="auto" w:fill="FFFFFF"/>
        </w:rPr>
      </w:pPr>
    </w:p>
    <w:p w:rsidR="00875FAC" w:rsidRDefault="00875FAC" w:rsidP="0031458C">
      <w:pPr>
        <w:pStyle w:val="41"/>
        <w:shd w:val="clear" w:color="auto" w:fill="auto"/>
        <w:spacing w:before="0" w:after="0" w:line="276" w:lineRule="auto"/>
        <w:ind w:left="20" w:hanging="20"/>
        <w:rPr>
          <w:i w:val="0"/>
          <w:color w:val="000000" w:themeColor="text1"/>
          <w:sz w:val="24"/>
          <w:szCs w:val="24"/>
          <w:shd w:val="clear" w:color="auto" w:fill="FFFFFF"/>
        </w:rPr>
      </w:pPr>
    </w:p>
    <w:p w:rsidR="00875FAC" w:rsidRDefault="00875FAC" w:rsidP="0031458C">
      <w:pPr>
        <w:pStyle w:val="41"/>
        <w:shd w:val="clear" w:color="auto" w:fill="auto"/>
        <w:spacing w:before="0" w:after="0" w:line="276" w:lineRule="auto"/>
        <w:ind w:left="20" w:hanging="20"/>
        <w:rPr>
          <w:i w:val="0"/>
          <w:color w:val="000000" w:themeColor="text1"/>
          <w:sz w:val="24"/>
          <w:szCs w:val="24"/>
          <w:shd w:val="clear" w:color="auto" w:fill="FFFFFF"/>
        </w:rPr>
      </w:pPr>
    </w:p>
    <w:p w:rsidR="00875FAC" w:rsidRPr="00D73700" w:rsidRDefault="00875FAC" w:rsidP="0031458C">
      <w:pPr>
        <w:pStyle w:val="41"/>
        <w:shd w:val="clear" w:color="auto" w:fill="auto"/>
        <w:spacing w:before="0" w:after="0" w:line="276" w:lineRule="auto"/>
        <w:ind w:left="20" w:hanging="20"/>
        <w:rPr>
          <w:i w:val="0"/>
          <w:color w:val="000000" w:themeColor="text1"/>
          <w:sz w:val="24"/>
          <w:szCs w:val="24"/>
          <w:shd w:val="clear" w:color="auto" w:fill="FFFFFF"/>
        </w:rPr>
      </w:pPr>
    </w:p>
    <w:p w:rsidR="0031458C" w:rsidRPr="00D73700" w:rsidRDefault="0031458C" w:rsidP="0031458C">
      <w:pPr>
        <w:pStyle w:val="41"/>
        <w:shd w:val="clear" w:color="auto" w:fill="auto"/>
        <w:spacing w:before="0" w:after="0" w:line="276" w:lineRule="auto"/>
        <w:ind w:left="20" w:right="-142" w:hanging="20"/>
        <w:rPr>
          <w:i w:val="0"/>
          <w:color w:val="000000"/>
          <w:sz w:val="24"/>
          <w:szCs w:val="24"/>
          <w:lang w:eastAsia="bg-BG" w:bidi="bg-BG"/>
        </w:rPr>
      </w:pPr>
      <w:r w:rsidRPr="00D73700">
        <w:rPr>
          <w:i w:val="0"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          </w:t>
      </w:r>
      <w:r w:rsidR="00D73700">
        <w:rPr>
          <w:i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73700">
        <w:rPr>
          <w:i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73700">
        <w:rPr>
          <w:i w:val="0"/>
          <w:color w:val="000000"/>
          <w:sz w:val="24"/>
          <w:szCs w:val="24"/>
          <w:lang w:eastAsia="bg-BG" w:bidi="bg-BG"/>
        </w:rPr>
        <w:t>Кмет на община Рудозем:……………………</w:t>
      </w:r>
    </w:p>
    <w:p w:rsidR="0031458C" w:rsidRPr="0031458C" w:rsidRDefault="0031458C" w:rsidP="0031458C">
      <w:pPr>
        <w:widowControl w:val="0"/>
        <w:spacing w:line="276" w:lineRule="auto"/>
        <w:ind w:left="20" w:right="-142" w:hanging="20"/>
        <w:jc w:val="both"/>
        <w:rPr>
          <w:iCs/>
          <w:color w:val="000000"/>
          <w:lang w:bidi="bg-BG"/>
        </w:rPr>
      </w:pPr>
      <w:r w:rsidRPr="0031458C">
        <w:rPr>
          <w:iCs/>
          <w:color w:val="000000"/>
          <w:lang w:bidi="bg-BG"/>
        </w:rPr>
        <w:t xml:space="preserve">                                                                                                            </w:t>
      </w:r>
      <w:r w:rsidRPr="00D73700">
        <w:rPr>
          <w:iCs/>
          <w:color w:val="000000"/>
          <w:lang w:bidi="bg-BG"/>
        </w:rPr>
        <w:t xml:space="preserve">     </w:t>
      </w:r>
      <w:r w:rsidRPr="0031458C">
        <w:rPr>
          <w:iCs/>
          <w:color w:val="000000"/>
          <w:lang w:bidi="bg-BG"/>
        </w:rPr>
        <w:t xml:space="preserve">    /</w:t>
      </w:r>
      <w:proofErr w:type="spellStart"/>
      <w:r w:rsidRPr="0031458C">
        <w:rPr>
          <w:iCs/>
          <w:color w:val="000000"/>
          <w:lang w:bidi="bg-BG"/>
        </w:rPr>
        <w:t>инж.Н.Кулевски</w:t>
      </w:r>
      <w:proofErr w:type="spellEnd"/>
      <w:r w:rsidRPr="0031458C">
        <w:rPr>
          <w:iCs/>
          <w:color w:val="000000"/>
          <w:lang w:bidi="bg-BG"/>
        </w:rPr>
        <w:t xml:space="preserve">/ </w:t>
      </w:r>
    </w:p>
    <w:p w:rsidR="0031458C" w:rsidRPr="00D73700" w:rsidRDefault="0031458C" w:rsidP="0031458C">
      <w:pPr>
        <w:pStyle w:val="41"/>
        <w:shd w:val="clear" w:color="auto" w:fill="auto"/>
        <w:spacing w:before="0" w:after="0" w:line="276" w:lineRule="auto"/>
        <w:ind w:left="20" w:hanging="20"/>
        <w:rPr>
          <w:i w:val="0"/>
          <w:color w:val="000000" w:themeColor="text1"/>
          <w:sz w:val="24"/>
          <w:szCs w:val="24"/>
          <w:shd w:val="clear" w:color="auto" w:fill="FFFFFF"/>
        </w:rPr>
      </w:pPr>
    </w:p>
    <w:sectPr w:rsidR="0031458C" w:rsidRPr="00D73700" w:rsidSect="00B55922">
      <w:headerReference w:type="first" r:id="rId8"/>
      <w:footerReference w:type="first" r:id="rId9"/>
      <w:pgSz w:w="11906" w:h="16838"/>
      <w:pgMar w:top="993" w:right="991" w:bottom="426" w:left="1134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C29" w:rsidRDefault="00163C29">
      <w:r>
        <w:separator/>
      </w:r>
    </w:p>
  </w:endnote>
  <w:endnote w:type="continuationSeparator" w:id="0">
    <w:p w:rsidR="00163C29" w:rsidRDefault="00163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E02" w:rsidRDefault="00641E02">
    <w:pPr>
      <w:pStyle w:val="a9"/>
    </w:pPr>
  </w:p>
  <w:p w:rsidR="00641E02" w:rsidRDefault="00641E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C29" w:rsidRDefault="00163C29">
      <w:r>
        <w:separator/>
      </w:r>
    </w:p>
  </w:footnote>
  <w:footnote w:type="continuationSeparator" w:id="0">
    <w:p w:rsidR="00163C29" w:rsidRDefault="00163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FCF" w:rsidRDefault="00B26FCF" w:rsidP="00B26FCF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21" name="Картина 21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:rsidR="00B26FCF" w:rsidRDefault="00B26FCF" w:rsidP="00B26FCF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:rsidR="00B26FCF" w:rsidRDefault="00B26FCF" w:rsidP="00B26FCF">
    <w:pPr>
      <w:jc w:val="center"/>
    </w:pPr>
    <w:r>
      <w:rPr>
        <w:noProof/>
      </w:rPr>
      <w:drawing>
        <wp:inline distT="0" distB="0" distL="0" distR="0">
          <wp:extent cx="5918835" cy="137160"/>
          <wp:effectExtent l="0" t="0" r="0" b="0"/>
          <wp:docPr id="22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B26FCF" w:rsidRDefault="00B26FCF" w:rsidP="00B26FCF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</w:t>
    </w:r>
  </w:p>
  <w:p w:rsidR="00B26FCF" w:rsidRDefault="00B26FCF" w:rsidP="003F25B9">
    <w:pPr>
      <w:pBdr>
        <w:bottom w:val="single" w:sz="4" w:space="1" w:color="auto"/>
      </w:pBd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Pr="00F838F6">
        <w:rPr>
          <w:rStyle w:val="af2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B560F"/>
    <w:multiLevelType w:val="hybridMultilevel"/>
    <w:tmpl w:val="84E8592A"/>
    <w:lvl w:ilvl="0" w:tplc="B7B656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FEE36CC"/>
    <w:multiLevelType w:val="hybridMultilevel"/>
    <w:tmpl w:val="8F46F57C"/>
    <w:lvl w:ilvl="0" w:tplc="877AD7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AA0712"/>
    <w:multiLevelType w:val="hybridMultilevel"/>
    <w:tmpl w:val="BC988B7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BD"/>
    <w:rsid w:val="0005321F"/>
    <w:rsid w:val="0007633E"/>
    <w:rsid w:val="00134C38"/>
    <w:rsid w:val="00163C29"/>
    <w:rsid w:val="001B0CDC"/>
    <w:rsid w:val="001C325D"/>
    <w:rsid w:val="0022509E"/>
    <w:rsid w:val="00225956"/>
    <w:rsid w:val="002C6406"/>
    <w:rsid w:val="0031458C"/>
    <w:rsid w:val="00346B98"/>
    <w:rsid w:val="003C5FCB"/>
    <w:rsid w:val="003F25B9"/>
    <w:rsid w:val="00424E0A"/>
    <w:rsid w:val="00474217"/>
    <w:rsid w:val="00482A41"/>
    <w:rsid w:val="004C2515"/>
    <w:rsid w:val="004C3649"/>
    <w:rsid w:val="004F24D5"/>
    <w:rsid w:val="00525C79"/>
    <w:rsid w:val="005711C1"/>
    <w:rsid w:val="00594104"/>
    <w:rsid w:val="005F1CBD"/>
    <w:rsid w:val="005F7701"/>
    <w:rsid w:val="00641E02"/>
    <w:rsid w:val="00661587"/>
    <w:rsid w:val="006675EC"/>
    <w:rsid w:val="006813BD"/>
    <w:rsid w:val="006924D4"/>
    <w:rsid w:val="00692EE2"/>
    <w:rsid w:val="006F37AA"/>
    <w:rsid w:val="007E4CB7"/>
    <w:rsid w:val="00814EE8"/>
    <w:rsid w:val="00815746"/>
    <w:rsid w:val="00852881"/>
    <w:rsid w:val="00863B18"/>
    <w:rsid w:val="00875FAC"/>
    <w:rsid w:val="008D76D8"/>
    <w:rsid w:val="008F44C3"/>
    <w:rsid w:val="009120AD"/>
    <w:rsid w:val="00926EBB"/>
    <w:rsid w:val="00992D96"/>
    <w:rsid w:val="009C63EB"/>
    <w:rsid w:val="00B26FCF"/>
    <w:rsid w:val="00B55922"/>
    <w:rsid w:val="00B761F4"/>
    <w:rsid w:val="00B7629F"/>
    <w:rsid w:val="00BA682F"/>
    <w:rsid w:val="00BF1B9C"/>
    <w:rsid w:val="00CA0ACB"/>
    <w:rsid w:val="00CE0B6C"/>
    <w:rsid w:val="00CF3049"/>
    <w:rsid w:val="00D046CF"/>
    <w:rsid w:val="00D20515"/>
    <w:rsid w:val="00D531EB"/>
    <w:rsid w:val="00D62DFD"/>
    <w:rsid w:val="00D73700"/>
    <w:rsid w:val="00DA015B"/>
    <w:rsid w:val="00DD7ECD"/>
    <w:rsid w:val="00EC469D"/>
    <w:rsid w:val="00ED7919"/>
    <w:rsid w:val="00F12556"/>
    <w:rsid w:val="00F14852"/>
    <w:rsid w:val="00F411E1"/>
    <w:rsid w:val="00F577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8639C"/>
  <w15:docId w15:val="{F7210D63-6E01-46F0-AE1C-0888126B2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D531EB"/>
    <w:rPr>
      <w:sz w:val="20"/>
    </w:rPr>
  </w:style>
  <w:style w:type="character" w:customStyle="1" w:styleId="ListLabel2">
    <w:name w:val="ListLabel 2"/>
    <w:qFormat/>
    <w:rsid w:val="00D531EB"/>
    <w:rPr>
      <w:sz w:val="20"/>
    </w:rPr>
  </w:style>
  <w:style w:type="character" w:customStyle="1" w:styleId="ListLabel3">
    <w:name w:val="ListLabel 3"/>
    <w:qFormat/>
    <w:rsid w:val="00D531EB"/>
    <w:rPr>
      <w:sz w:val="20"/>
    </w:rPr>
  </w:style>
  <w:style w:type="character" w:customStyle="1" w:styleId="ListLabel4">
    <w:name w:val="ListLabel 4"/>
    <w:qFormat/>
    <w:rsid w:val="00D531EB"/>
    <w:rPr>
      <w:sz w:val="20"/>
    </w:rPr>
  </w:style>
  <w:style w:type="character" w:customStyle="1" w:styleId="ListLabel5">
    <w:name w:val="ListLabel 5"/>
    <w:qFormat/>
    <w:rsid w:val="00D531EB"/>
    <w:rPr>
      <w:sz w:val="20"/>
    </w:rPr>
  </w:style>
  <w:style w:type="character" w:customStyle="1" w:styleId="ListLabel6">
    <w:name w:val="ListLabel 6"/>
    <w:qFormat/>
    <w:rsid w:val="00D531EB"/>
    <w:rPr>
      <w:sz w:val="20"/>
    </w:rPr>
  </w:style>
  <w:style w:type="character" w:customStyle="1" w:styleId="ListLabel7">
    <w:name w:val="ListLabel 7"/>
    <w:qFormat/>
    <w:rsid w:val="00D531EB"/>
    <w:rPr>
      <w:sz w:val="20"/>
    </w:rPr>
  </w:style>
  <w:style w:type="character" w:customStyle="1" w:styleId="ListLabel8">
    <w:name w:val="ListLabel 8"/>
    <w:qFormat/>
    <w:rsid w:val="00D531EB"/>
    <w:rPr>
      <w:sz w:val="20"/>
    </w:rPr>
  </w:style>
  <w:style w:type="character" w:customStyle="1" w:styleId="ListLabel9">
    <w:name w:val="ListLabel 9"/>
    <w:qFormat/>
    <w:rsid w:val="00D531EB"/>
    <w:rPr>
      <w:sz w:val="20"/>
    </w:rPr>
  </w:style>
  <w:style w:type="character" w:customStyle="1" w:styleId="ListLabel10">
    <w:name w:val="ListLabel 10"/>
    <w:qFormat/>
    <w:rsid w:val="00D531EB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D531EB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D531E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D531EB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D531E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D531EB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D531E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rsid w:val="00D531EB"/>
    <w:pPr>
      <w:spacing w:after="140" w:line="276" w:lineRule="auto"/>
    </w:pPr>
  </w:style>
  <w:style w:type="paragraph" w:styleId="ad">
    <w:name w:val="List"/>
    <w:basedOn w:val="ac"/>
    <w:rsid w:val="00D531EB"/>
    <w:rPr>
      <w:rFonts w:cs="Arial"/>
    </w:rPr>
  </w:style>
  <w:style w:type="paragraph" w:styleId="ae">
    <w:name w:val="caption"/>
    <w:basedOn w:val="a"/>
    <w:qFormat/>
    <w:rsid w:val="00D531EB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D531EB"/>
    <w:pPr>
      <w:suppressLineNumbers/>
    </w:pPr>
    <w:rPr>
      <w:rFonts w:cs="Arial"/>
    </w:rPr>
  </w:style>
  <w:style w:type="paragraph" w:styleId="af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D531EB"/>
  </w:style>
  <w:style w:type="paragraph" w:customStyle="1" w:styleId="4">
    <w:name w:val="Заглавие #4"/>
    <w:basedOn w:val="a"/>
    <w:qFormat/>
    <w:rsid w:val="00D531EB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D531EB"/>
    <w:pPr>
      <w:shd w:val="clear" w:color="auto" w:fill="FFFFFF"/>
      <w:spacing w:line="259" w:lineRule="exact"/>
    </w:pPr>
    <w:rPr>
      <w:sz w:val="20"/>
      <w:szCs w:val="20"/>
    </w:rPr>
  </w:style>
  <w:style w:type="table" w:styleId="af1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2">
    <w:name w:val="Hyperlink"/>
    <w:basedOn w:val="a0"/>
    <w:unhideWhenUsed/>
    <w:rsid w:val="00F577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9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51E7C-E419-44CD-B184-AADC09E70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ГС</cp:lastModifiedBy>
  <cp:revision>3</cp:revision>
  <cp:lastPrinted>2025-10-21T11:08:00Z</cp:lastPrinted>
  <dcterms:created xsi:type="dcterms:W3CDTF">2025-10-21T11:08:00Z</dcterms:created>
  <dcterms:modified xsi:type="dcterms:W3CDTF">2025-10-21T11:12:00Z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